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9" w:rsidRDefault="00522949" w:rsidP="008E7B0D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8E7B0D" w:rsidRPr="000928C7" w:rsidRDefault="00FE2E3C" w:rsidP="008E7B0D">
      <w:pPr>
        <w:jc w:val="center"/>
        <w:rPr>
          <w:sz w:val="32"/>
        </w:rPr>
      </w:pPr>
      <w:r>
        <w:rPr>
          <w:b/>
          <w:sz w:val="32"/>
          <w:u w:val="single"/>
        </w:rPr>
        <w:t>NOTICE</w:t>
      </w:r>
    </w:p>
    <w:p w:rsidR="008E7B0D" w:rsidRPr="00C8416E" w:rsidRDefault="00030359" w:rsidP="009822FF">
      <w:pPr>
        <w:tabs>
          <w:tab w:val="left" w:pos="6465"/>
          <w:tab w:val="left" w:pos="7445"/>
        </w:tabs>
        <w:rPr>
          <w:sz w:val="32"/>
        </w:rPr>
      </w:pPr>
      <w:r>
        <w:rPr>
          <w:sz w:val="32"/>
        </w:rPr>
        <w:tab/>
      </w:r>
      <w:r w:rsidR="009822FF">
        <w:rPr>
          <w:sz w:val="32"/>
        </w:rPr>
        <w:tab/>
      </w:r>
    </w:p>
    <w:p w:rsidR="00AE4A6C" w:rsidRDefault="008E7B0D" w:rsidP="00D77E13">
      <w:pPr>
        <w:spacing w:before="100" w:beforeAutospacing="1" w:after="100" w:afterAutospacing="1" w:line="360" w:lineRule="auto"/>
        <w:ind w:firstLine="720"/>
        <w:jc w:val="both"/>
      </w:pPr>
      <w:r w:rsidRPr="00C8416E">
        <w:rPr>
          <w:szCs w:val="20"/>
        </w:rPr>
        <w:t xml:space="preserve">It is notified for the information of all concerned that on the eve of observance of </w:t>
      </w:r>
      <w:r w:rsidRPr="00534582">
        <w:rPr>
          <w:b/>
          <w:szCs w:val="20"/>
        </w:rPr>
        <w:t>World Environment Day</w:t>
      </w:r>
      <w:r w:rsidRPr="00C8416E">
        <w:rPr>
          <w:szCs w:val="20"/>
        </w:rPr>
        <w:t>, Depar</w:t>
      </w:r>
      <w:r>
        <w:rPr>
          <w:szCs w:val="20"/>
        </w:rPr>
        <w:t xml:space="preserve">tment of Environmental Science and </w:t>
      </w:r>
      <w:r w:rsidRPr="00C8416E">
        <w:rPr>
          <w:szCs w:val="20"/>
        </w:rPr>
        <w:t>Cent</w:t>
      </w:r>
      <w:r w:rsidR="00DD0503">
        <w:rPr>
          <w:szCs w:val="20"/>
        </w:rPr>
        <w:t xml:space="preserve">re of Research for Development, </w:t>
      </w:r>
      <w:r w:rsidRPr="00C8416E">
        <w:rPr>
          <w:szCs w:val="20"/>
        </w:rPr>
        <w:t xml:space="preserve">University of Kashmir, is </w:t>
      </w:r>
      <w:r w:rsidR="00AE4A6C">
        <w:t xml:space="preserve">organizing </w:t>
      </w:r>
      <w:r w:rsidR="004446B1">
        <w:rPr>
          <w:b/>
        </w:rPr>
        <w:t>Workshop on 12</w:t>
      </w:r>
      <w:r w:rsidR="004446B1" w:rsidRPr="004446B1">
        <w:rPr>
          <w:b/>
          <w:vertAlign w:val="superscript"/>
        </w:rPr>
        <w:t>th</w:t>
      </w:r>
      <w:r w:rsidR="004446B1">
        <w:rPr>
          <w:b/>
        </w:rPr>
        <w:t xml:space="preserve"> June, 2019 </w:t>
      </w:r>
      <w:r w:rsidR="00A3781E">
        <w:rPr>
          <w:b/>
        </w:rPr>
        <w:t xml:space="preserve"> </w:t>
      </w:r>
      <w:r w:rsidR="00AE4A6C" w:rsidRPr="00AE4A6C">
        <w:t>on the theme</w:t>
      </w:r>
      <w:r w:rsidR="00AE4A6C" w:rsidRPr="00A164A2">
        <w:rPr>
          <w:b/>
          <w:i/>
        </w:rPr>
        <w:t xml:space="preserve"> “</w:t>
      </w:r>
      <w:r w:rsidR="004446B1">
        <w:rPr>
          <w:b/>
          <w:i/>
        </w:rPr>
        <w:t>Recent Advances in Environmental Science</w:t>
      </w:r>
      <w:r w:rsidR="00AE4A6C">
        <w:t xml:space="preserve">. </w:t>
      </w:r>
      <w:r w:rsidR="00243C9D">
        <w:t xml:space="preserve">The resource persons for the course are highly experienced from multi-disciplinary fields. </w:t>
      </w:r>
    </w:p>
    <w:p w:rsidR="00243C9D" w:rsidRDefault="00AE4A6C" w:rsidP="00243C9D">
      <w:pPr>
        <w:spacing w:before="100" w:beforeAutospacing="1" w:after="100" w:afterAutospacing="1" w:line="360" w:lineRule="auto"/>
        <w:ind w:firstLine="720"/>
        <w:jc w:val="both"/>
      </w:pPr>
      <w:r>
        <w:t xml:space="preserve">The </w:t>
      </w:r>
      <w:r w:rsidR="00243C9D">
        <w:t>r</w:t>
      </w:r>
      <w:r w:rsidR="004446B1">
        <w:t>esearch scholars</w:t>
      </w:r>
      <w:r>
        <w:t xml:space="preserve"> from </w:t>
      </w:r>
      <w:r w:rsidR="004446B1">
        <w:t xml:space="preserve">different institutes </w:t>
      </w:r>
      <w:r>
        <w:t xml:space="preserve">and universities </w:t>
      </w:r>
      <w:r w:rsidR="00A805B7">
        <w:t xml:space="preserve">interested in the course </w:t>
      </w:r>
      <w:r>
        <w:t xml:space="preserve">can participate in the </w:t>
      </w:r>
      <w:r w:rsidR="004446B1">
        <w:t>workshop. Interested candidates can register for the course free of charge on the registration form available at the department website and submit it by 8</w:t>
      </w:r>
      <w:r w:rsidR="004446B1" w:rsidRPr="004446B1">
        <w:rPr>
          <w:vertAlign w:val="superscript"/>
        </w:rPr>
        <w:t>th</w:t>
      </w:r>
      <w:r w:rsidR="004446B1">
        <w:t xml:space="preserve"> June, 2019</w:t>
      </w:r>
      <w:r w:rsidR="00243C9D">
        <w:t xml:space="preserve"> on the </w:t>
      </w:r>
      <w:r w:rsidR="00A805B7">
        <w:t xml:space="preserve">below given </w:t>
      </w:r>
      <w:r w:rsidR="00243C9D">
        <w:t xml:space="preserve">email address. </w:t>
      </w:r>
      <w:r w:rsidR="004446B1">
        <w:t xml:space="preserve"> </w:t>
      </w:r>
      <w:r w:rsidR="00243C9D">
        <w:t>There are limited seats available and registration will be first cum fi</w:t>
      </w:r>
      <w:r w:rsidR="00A805B7">
        <w:t>r</w:t>
      </w:r>
      <w:r w:rsidR="00243C9D">
        <w:t xml:space="preserve">st serve basis. </w:t>
      </w:r>
    </w:p>
    <w:p w:rsidR="00D77E13" w:rsidRPr="00243C9D" w:rsidRDefault="00243C9D" w:rsidP="00243C9D">
      <w:pPr>
        <w:spacing w:before="100" w:beforeAutospacing="1" w:after="100" w:afterAutospacing="1" w:line="360" w:lineRule="auto"/>
        <w:ind w:firstLine="720"/>
        <w:jc w:val="both"/>
      </w:pPr>
      <w:r>
        <w:t>Venue and time: Auditorium Science Block, University of Kashmir at 9.30 am (12</w:t>
      </w:r>
      <w:r w:rsidRPr="00243C9D">
        <w:rPr>
          <w:vertAlign w:val="superscript"/>
        </w:rPr>
        <w:t>th</w:t>
      </w:r>
      <w:r>
        <w:t xml:space="preserve"> June)</w:t>
      </w:r>
      <w:r w:rsidR="003046C5">
        <w:rPr>
          <w:szCs w:val="20"/>
        </w:rPr>
        <w:t xml:space="preserve"> </w:t>
      </w:r>
    </w:p>
    <w:p w:rsidR="008E7B0D" w:rsidRPr="00C8416E" w:rsidRDefault="00DD0503" w:rsidP="00DD0503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</w:t>
      </w:r>
    </w:p>
    <w:p w:rsidR="008E7B0D" w:rsidRDefault="008E7B0D" w:rsidP="008E7B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B0D" w:rsidRPr="0014106D" w:rsidRDefault="008E7B0D" w:rsidP="008E7B0D">
      <w:pPr>
        <w:ind w:left="5040" w:firstLine="720"/>
        <w:rPr>
          <w:b/>
          <w:i/>
        </w:rPr>
      </w:pPr>
      <w:r>
        <w:rPr>
          <w:b/>
          <w:i/>
        </w:rPr>
        <w:t xml:space="preserve">              </w:t>
      </w:r>
      <w:r w:rsidRPr="0014106D">
        <w:rPr>
          <w:b/>
          <w:i/>
        </w:rPr>
        <w:t xml:space="preserve">  Dr. </w:t>
      </w:r>
      <w:r>
        <w:rPr>
          <w:b/>
          <w:i/>
        </w:rPr>
        <w:t>Arshid Jehangir</w:t>
      </w:r>
    </w:p>
    <w:p w:rsidR="008E7B0D" w:rsidRDefault="008E7B0D" w:rsidP="008E7B0D">
      <w:pPr>
        <w:ind w:left="5040" w:firstLine="720"/>
        <w:rPr>
          <w:b/>
          <w:i/>
        </w:rPr>
      </w:pPr>
      <w:r>
        <w:rPr>
          <w:b/>
          <w:i/>
        </w:rPr>
        <w:t xml:space="preserve">             </w:t>
      </w:r>
      <w:r w:rsidRPr="0014106D">
        <w:rPr>
          <w:b/>
          <w:i/>
        </w:rPr>
        <w:t>(</w:t>
      </w:r>
      <w:r w:rsidR="00A3781E">
        <w:rPr>
          <w:b/>
          <w:i/>
        </w:rPr>
        <w:t>Organizing</w:t>
      </w:r>
      <w:r>
        <w:rPr>
          <w:b/>
          <w:i/>
        </w:rPr>
        <w:t xml:space="preserve"> Secretary)</w:t>
      </w:r>
      <w:r w:rsidRPr="0014106D">
        <w:rPr>
          <w:b/>
          <w:i/>
        </w:rPr>
        <w:t xml:space="preserve"> </w:t>
      </w:r>
    </w:p>
    <w:sectPr w:rsidR="008E7B0D" w:rsidSect="00DA176C">
      <w:headerReference w:type="default" r:id="rId7"/>
      <w:pgSz w:w="12240" w:h="20160" w:code="5"/>
      <w:pgMar w:top="1537" w:right="1440" w:bottom="144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FF" w:rsidRDefault="008669FF" w:rsidP="00C640A1">
      <w:r>
        <w:separator/>
      </w:r>
    </w:p>
  </w:endnote>
  <w:endnote w:type="continuationSeparator" w:id="0">
    <w:p w:rsidR="008669FF" w:rsidRDefault="008669FF" w:rsidP="00C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FF" w:rsidRDefault="008669FF" w:rsidP="00C640A1">
      <w:r>
        <w:separator/>
      </w:r>
    </w:p>
  </w:footnote>
  <w:footnote w:type="continuationSeparator" w:id="0">
    <w:p w:rsidR="008669FF" w:rsidRDefault="008669FF" w:rsidP="00C6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A1" w:rsidRDefault="00C640A1" w:rsidP="00C640A1">
    <w:pPr>
      <w:jc w:val="right"/>
      <w:rPr>
        <w:i/>
        <w:sz w:val="16"/>
        <w:szCs w:val="16"/>
      </w:rPr>
    </w:pPr>
  </w:p>
  <w:p w:rsidR="00C640A1" w:rsidRDefault="00FB65E1" w:rsidP="00C640A1">
    <w:pPr>
      <w:jc w:val="right"/>
      <w:rPr>
        <w:i/>
        <w:sz w:val="16"/>
        <w:szCs w:val="16"/>
      </w:rPr>
    </w:pPr>
    <w:r>
      <w:rPr>
        <w:i/>
        <w:noProof/>
        <w:sz w:val="16"/>
        <w:szCs w:val="16"/>
        <w:lang w:val="en-IN" w:eastAsia="en-IN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59690</wp:posOffset>
          </wp:positionV>
          <wp:extent cx="1439545" cy="1497965"/>
          <wp:effectExtent l="19050" t="0" r="8255" b="0"/>
          <wp:wrapSquare wrapText="bothSides"/>
          <wp:docPr id="10" name="Picture 1" descr="C:\Users\hp compaq\Documents\My Scans\2009-05 (May)\scan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compaq\Documents\My Scans\2009-05 (May)\scan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9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0A1" w:rsidRDefault="00C640A1" w:rsidP="00C640A1">
    <w:pPr>
      <w:jc w:val="right"/>
      <w:rPr>
        <w:i/>
        <w:sz w:val="16"/>
        <w:szCs w:val="16"/>
      </w:rPr>
    </w:pPr>
  </w:p>
  <w:p w:rsidR="00C640A1" w:rsidRDefault="0089359B" w:rsidP="00C640A1">
    <w:pPr>
      <w:jc w:val="right"/>
      <w:rPr>
        <w:sz w:val="16"/>
        <w:szCs w:val="16"/>
      </w:rPr>
    </w:pPr>
    <w:r>
      <w:rPr>
        <w:rFonts w:asciiTheme="majorHAnsi" w:eastAsiaTheme="majorEastAsia" w:hAnsiTheme="majorHAnsi" w:cstheme="majorBidi"/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-19685</wp:posOffset>
              </wp:positionH>
              <wp:positionV relativeFrom="page">
                <wp:posOffset>461010</wp:posOffset>
              </wp:positionV>
              <wp:extent cx="7496810" cy="1974850"/>
              <wp:effectExtent l="8890" t="3810" r="9525" b="254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810" cy="19748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0A2CD37" id="Group 3" o:spid="_x0000_s1026" style="position:absolute;margin-left:-1.55pt;margin-top:36.3pt;width:590.3pt;height:155.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C640A1" w:rsidRPr="00840C2B">
      <w:rPr>
        <w:i/>
        <w:sz w:val="16"/>
        <w:szCs w:val="16"/>
      </w:rPr>
      <w:t>Tel: - (O) 0194-2420078, 24240405</w:t>
    </w:r>
    <w:r w:rsidR="00C640A1" w:rsidRPr="00840C2B">
      <w:rPr>
        <w:sz w:val="16"/>
        <w:szCs w:val="16"/>
      </w:rPr>
      <w:t xml:space="preserve">   Ext: - (O) 2140,2193,2318,2319 Fax: - (O) 0194 2421357, 24203</w:t>
    </w:r>
  </w:p>
  <w:p w:rsidR="00C640A1" w:rsidRPr="00F8135A" w:rsidRDefault="00C640A1" w:rsidP="00C640A1">
    <w:pPr>
      <w:jc w:val="center"/>
      <w:rPr>
        <w:i/>
        <w:sz w:val="14"/>
        <w:szCs w:val="16"/>
      </w:rPr>
    </w:pPr>
    <w:r>
      <w:rPr>
        <w:sz w:val="16"/>
        <w:szCs w:val="16"/>
      </w:rPr>
      <w:t xml:space="preserve">                                               Mobile No.   ±91-9797070540: </w:t>
    </w:r>
    <w:r w:rsidR="00FB65E1">
      <w:rPr>
        <w:sz w:val="16"/>
        <w:szCs w:val="16"/>
      </w:rPr>
      <w:t>e</w:t>
    </w:r>
    <w:r>
      <w:rPr>
        <w:sz w:val="16"/>
        <w:szCs w:val="16"/>
      </w:rPr>
      <w:t>mail id: arshidj@gmail.com</w:t>
    </w:r>
  </w:p>
  <w:p w:rsidR="00B2542A" w:rsidRDefault="00C640A1" w:rsidP="00C640A1">
    <w:pPr>
      <w:jc w:val="right"/>
      <w:rPr>
        <w:rFonts w:ascii="Comic Sans MS" w:hAnsi="Comic Sans MS" w:cs="Aharoni"/>
        <w:b/>
        <w:color w:val="00B050"/>
        <w:sz w:val="32"/>
        <w:szCs w:val="32"/>
      </w:rPr>
    </w:pPr>
    <w:r w:rsidRPr="00F8135A">
      <w:rPr>
        <w:sz w:val="38"/>
        <w:szCs w:val="40"/>
      </w:rPr>
      <w:t xml:space="preserve">  </w:t>
    </w:r>
    <w:r w:rsidRPr="00FB65E1">
      <w:rPr>
        <w:rFonts w:ascii="Comic Sans MS" w:hAnsi="Comic Sans MS" w:cs="Aharoni"/>
        <w:b/>
        <w:color w:val="00B050"/>
        <w:sz w:val="32"/>
        <w:szCs w:val="32"/>
      </w:rPr>
      <w:t>DEPARTMENT OF ENVIRONMENTAL SCIENCE</w:t>
    </w:r>
  </w:p>
  <w:p w:rsidR="00C640A1" w:rsidRDefault="00B2542A" w:rsidP="00C640A1">
    <w:pPr>
      <w:jc w:val="right"/>
      <w:rPr>
        <w:rFonts w:ascii="Comic Sans MS" w:hAnsi="Comic Sans MS" w:cs="Aharoni"/>
        <w:b/>
        <w:color w:val="00B050"/>
        <w:sz w:val="30"/>
        <w:szCs w:val="32"/>
      </w:rPr>
    </w:pPr>
    <w:r>
      <w:rPr>
        <w:rFonts w:ascii="Comic Sans MS" w:hAnsi="Comic Sans MS" w:cs="Aharoni"/>
        <w:b/>
        <w:color w:val="00B050"/>
        <w:sz w:val="32"/>
        <w:szCs w:val="32"/>
      </w:rPr>
      <w:t>&amp; CENTRE OF RESEARCH FOR DEVELOPMENT</w:t>
    </w:r>
    <w:r w:rsidR="00C640A1" w:rsidRPr="00FB65E1">
      <w:rPr>
        <w:rFonts w:ascii="Comic Sans MS" w:hAnsi="Comic Sans MS" w:cs="Aharoni"/>
        <w:b/>
        <w:color w:val="00B050"/>
        <w:sz w:val="32"/>
        <w:szCs w:val="32"/>
      </w:rPr>
      <w:t xml:space="preserve"> </w:t>
    </w:r>
  </w:p>
  <w:p w:rsidR="00C640A1" w:rsidRPr="00840C2B" w:rsidRDefault="00C640A1" w:rsidP="00C640A1">
    <w:pPr>
      <w:jc w:val="right"/>
      <w:rPr>
        <w:rFonts w:ascii="Copperplate Gothic Bold" w:hAnsi="Copperplate Gothic Bold"/>
        <w:color w:val="0070C0"/>
        <w:sz w:val="44"/>
        <w:szCs w:val="48"/>
      </w:rPr>
    </w:pPr>
    <w:r>
      <w:rPr>
        <w:rFonts w:ascii="Copperplate Gothic Bold" w:hAnsi="Copperplate Gothic Bold"/>
        <w:color w:val="0070C0"/>
        <w:sz w:val="48"/>
        <w:szCs w:val="48"/>
      </w:rPr>
      <w:t xml:space="preserve">   </w:t>
    </w:r>
    <w:r w:rsidRPr="00840C2B">
      <w:rPr>
        <w:rFonts w:ascii="Copperplate Gothic Bold" w:hAnsi="Copperplate Gothic Bold"/>
        <w:color w:val="0070C0"/>
        <w:sz w:val="48"/>
        <w:szCs w:val="48"/>
      </w:rPr>
      <w:t>UNIVERSITY OF KASHMIR</w:t>
    </w:r>
  </w:p>
  <w:p w:rsidR="00C640A1" w:rsidRDefault="00FB65E1" w:rsidP="00C640A1">
    <w:pPr>
      <w:jc w:val="center"/>
      <w:rPr>
        <w:sz w:val="26"/>
        <w:szCs w:val="28"/>
      </w:rPr>
    </w:pPr>
    <w:r>
      <w:rPr>
        <w:b/>
        <w:i/>
        <w:sz w:val="20"/>
      </w:rPr>
      <w:t xml:space="preserve">                                                 </w:t>
    </w:r>
    <w:r w:rsidR="00C640A1" w:rsidRPr="00F8135A">
      <w:rPr>
        <w:b/>
        <w:i/>
        <w:sz w:val="20"/>
      </w:rPr>
      <w:t>(NAAC ACCREDITED GRADE ‘A’</w:t>
    </w:r>
    <w:r w:rsidR="00C640A1">
      <w:rPr>
        <w:b/>
        <w:i/>
        <w:sz w:val="20"/>
      </w:rPr>
      <w:t>)</w:t>
    </w:r>
  </w:p>
  <w:p w:rsidR="00C640A1" w:rsidRDefault="00FB65E1" w:rsidP="00FB65E1">
    <w:pPr>
      <w:ind w:left="-142"/>
      <w:rPr>
        <w:b/>
        <w:sz w:val="32"/>
        <w:szCs w:val="28"/>
      </w:rPr>
    </w:pPr>
    <w:r>
      <w:rPr>
        <w:rFonts w:asciiTheme="majorHAnsi" w:eastAsiaTheme="majorEastAsia" w:hAnsiTheme="majorHAnsi" w:cstheme="majorBidi"/>
      </w:rPr>
      <w:t>Assistant Professor</w:t>
    </w:r>
    <w:r>
      <w:rPr>
        <w:b/>
        <w:sz w:val="32"/>
        <w:szCs w:val="28"/>
      </w:rPr>
      <w:t xml:space="preserve">                        </w:t>
    </w:r>
    <w:r w:rsidR="00C640A1" w:rsidRPr="009132D6">
      <w:rPr>
        <w:b/>
        <w:sz w:val="32"/>
        <w:szCs w:val="28"/>
      </w:rPr>
      <w:t>Hazratbal, Srinagar- 190006</w:t>
    </w:r>
  </w:p>
  <w:p w:rsidR="00FB65E1" w:rsidRDefault="008E7B0D" w:rsidP="008E7B0D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FAE (AQ &amp; AP)</w:t>
    </w:r>
  </w:p>
  <w:p w:rsidR="00C640A1" w:rsidRDefault="008E7B0D" w:rsidP="00C640A1">
    <w:pPr>
      <w:pStyle w:val="Header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No. WED1</w:t>
    </w:r>
    <w:r w:rsidR="00522949">
      <w:rPr>
        <w:rFonts w:asciiTheme="majorHAnsi" w:eastAsiaTheme="majorEastAsia" w:hAnsiTheme="majorHAnsi" w:cstheme="majorBidi"/>
      </w:rPr>
      <w:t>7</w:t>
    </w:r>
    <w:r w:rsidR="00C640A1">
      <w:rPr>
        <w:rFonts w:asciiTheme="majorHAnsi" w:eastAsiaTheme="majorEastAsia" w:hAnsiTheme="majorHAnsi" w:cstheme="majorBidi"/>
      </w:rPr>
      <w:t>/ENV/KU/201</w:t>
    </w:r>
    <w:r w:rsidR="00522949">
      <w:rPr>
        <w:rFonts w:asciiTheme="majorHAnsi" w:eastAsiaTheme="majorEastAsia" w:hAnsiTheme="majorHAnsi" w:cstheme="majorBidi"/>
      </w:rPr>
      <w:t>7</w:t>
    </w:r>
  </w:p>
  <w:p w:rsidR="00C640A1" w:rsidRDefault="00522949" w:rsidP="00C640A1">
    <w:pPr>
      <w:pStyle w:val="Header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Date: 01</w:t>
    </w:r>
    <w:r w:rsidR="00C640A1">
      <w:rPr>
        <w:rFonts w:asciiTheme="majorHAnsi" w:eastAsiaTheme="majorEastAsia" w:hAnsiTheme="majorHAnsi" w:cstheme="majorBidi"/>
      </w:rPr>
      <w:t>-0</w:t>
    </w:r>
    <w:r>
      <w:rPr>
        <w:rFonts w:asciiTheme="majorHAnsi" w:eastAsiaTheme="majorEastAsia" w:hAnsiTheme="majorHAnsi" w:cstheme="majorBidi"/>
      </w:rPr>
      <w:t>6</w:t>
    </w:r>
    <w:r w:rsidR="00C640A1">
      <w:rPr>
        <w:rFonts w:asciiTheme="majorHAnsi" w:eastAsiaTheme="majorEastAsia" w:hAnsiTheme="majorHAnsi" w:cstheme="majorBidi"/>
      </w:rPr>
      <w:t>-201</w:t>
    </w:r>
    <w:r>
      <w:rPr>
        <w:rFonts w:asciiTheme="majorHAnsi" w:eastAsiaTheme="majorEastAsia" w:hAnsiTheme="majorHAnsi" w:cstheme="majorBidi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33CB1"/>
    <w:multiLevelType w:val="hybridMultilevel"/>
    <w:tmpl w:val="6B24A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A1"/>
    <w:rsid w:val="00015E56"/>
    <w:rsid w:val="00030359"/>
    <w:rsid w:val="000351B5"/>
    <w:rsid w:val="001C1852"/>
    <w:rsid w:val="00235566"/>
    <w:rsid w:val="00243C9D"/>
    <w:rsid w:val="00275597"/>
    <w:rsid w:val="0028799A"/>
    <w:rsid w:val="002932FF"/>
    <w:rsid w:val="002A6F7F"/>
    <w:rsid w:val="002B359A"/>
    <w:rsid w:val="002F6988"/>
    <w:rsid w:val="003046C5"/>
    <w:rsid w:val="00325158"/>
    <w:rsid w:val="00340C57"/>
    <w:rsid w:val="00341079"/>
    <w:rsid w:val="00387692"/>
    <w:rsid w:val="00391E1F"/>
    <w:rsid w:val="004446B1"/>
    <w:rsid w:val="0047300F"/>
    <w:rsid w:val="00515FC1"/>
    <w:rsid w:val="00522949"/>
    <w:rsid w:val="00534A7D"/>
    <w:rsid w:val="005B1F0C"/>
    <w:rsid w:val="00602310"/>
    <w:rsid w:val="006705BC"/>
    <w:rsid w:val="00682188"/>
    <w:rsid w:val="007045CE"/>
    <w:rsid w:val="0083259E"/>
    <w:rsid w:val="008661E5"/>
    <w:rsid w:val="008669FF"/>
    <w:rsid w:val="0089359B"/>
    <w:rsid w:val="00897132"/>
    <w:rsid w:val="008C2FDB"/>
    <w:rsid w:val="008E5688"/>
    <w:rsid w:val="008E7B0D"/>
    <w:rsid w:val="009448DF"/>
    <w:rsid w:val="009822FF"/>
    <w:rsid w:val="009E4941"/>
    <w:rsid w:val="009E5C6B"/>
    <w:rsid w:val="00A04185"/>
    <w:rsid w:val="00A3781E"/>
    <w:rsid w:val="00A805B7"/>
    <w:rsid w:val="00AE4A6C"/>
    <w:rsid w:val="00B156DE"/>
    <w:rsid w:val="00B208A8"/>
    <w:rsid w:val="00B2542A"/>
    <w:rsid w:val="00B46A27"/>
    <w:rsid w:val="00B51A4E"/>
    <w:rsid w:val="00BE0410"/>
    <w:rsid w:val="00BF77F5"/>
    <w:rsid w:val="00C02CA0"/>
    <w:rsid w:val="00C2618A"/>
    <w:rsid w:val="00C62055"/>
    <w:rsid w:val="00C640A1"/>
    <w:rsid w:val="00C67FE6"/>
    <w:rsid w:val="00D61403"/>
    <w:rsid w:val="00D77E13"/>
    <w:rsid w:val="00D8067C"/>
    <w:rsid w:val="00DA176C"/>
    <w:rsid w:val="00DD0503"/>
    <w:rsid w:val="00E15C13"/>
    <w:rsid w:val="00E30C20"/>
    <w:rsid w:val="00EE3B4D"/>
    <w:rsid w:val="00EF6388"/>
    <w:rsid w:val="00F40B56"/>
    <w:rsid w:val="00FB3C42"/>
    <w:rsid w:val="00FB65E1"/>
    <w:rsid w:val="00FC3DB7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FEB145-1D05-4286-86D5-DABF19CE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0A1"/>
    <w:pPr>
      <w:tabs>
        <w:tab w:val="center" w:pos="4513"/>
        <w:tab w:val="right" w:pos="9026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40A1"/>
  </w:style>
  <w:style w:type="paragraph" w:styleId="Footer">
    <w:name w:val="footer"/>
    <w:basedOn w:val="Normal"/>
    <w:link w:val="FooterChar"/>
    <w:uiPriority w:val="99"/>
    <w:semiHidden/>
    <w:unhideWhenUsed/>
    <w:rsid w:val="00C64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0A1"/>
  </w:style>
  <w:style w:type="character" w:customStyle="1" w:styleId="Heading1Char">
    <w:name w:val="Heading 1 Char"/>
    <w:basedOn w:val="DefaultParagraphFont"/>
    <w:link w:val="Heading1"/>
    <w:uiPriority w:val="9"/>
    <w:rsid w:val="00C6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A7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34A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B0D"/>
    <w:pPr>
      <w:ind w:left="720"/>
      <w:contextualSpacing/>
    </w:pPr>
  </w:style>
  <w:style w:type="character" w:customStyle="1" w:styleId="factbuffetfigure">
    <w:name w:val="factbuffet_figure"/>
    <w:basedOn w:val="DefaultParagraphFont"/>
    <w:rsid w:val="00AE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jehangir</dc:creator>
  <cp:lastModifiedBy>HP</cp:lastModifiedBy>
  <cp:revision>2</cp:revision>
  <cp:lastPrinted>2017-06-01T08:53:00Z</cp:lastPrinted>
  <dcterms:created xsi:type="dcterms:W3CDTF">2019-06-02T08:56:00Z</dcterms:created>
  <dcterms:modified xsi:type="dcterms:W3CDTF">2019-06-02T08:56:00Z</dcterms:modified>
</cp:coreProperties>
</file>